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2" w:rsidRDefault="00EE01A2" w:rsidP="00EF79AF">
      <w:pPr>
        <w:spacing w:line="240" w:lineRule="auto"/>
        <w:jc w:val="center"/>
        <w:rPr>
          <w:b/>
        </w:rPr>
      </w:pPr>
    </w:p>
    <w:p w:rsidR="00C1689D" w:rsidRDefault="00C1689D" w:rsidP="00C1689D">
      <w:pPr>
        <w:spacing w:after="0"/>
      </w:pPr>
      <w:r>
        <w:t xml:space="preserve">The NSBE Richmond Professionals chapter will award a $500 scholarship to the selected applicant upon meeting the following criteria: </w:t>
      </w:r>
    </w:p>
    <w:p w:rsidR="00C1689D" w:rsidRDefault="00C1689D" w:rsidP="00C1689D">
      <w:pPr>
        <w:spacing w:after="0"/>
      </w:pPr>
    </w:p>
    <w:p w:rsidR="001E14BB" w:rsidRDefault="001E14BB" w:rsidP="001E14BB">
      <w:pPr>
        <w:spacing w:after="0"/>
      </w:pPr>
      <w:r>
        <w:t xml:space="preserve">ELIGIBILITY – Applicants must meet the following qualifications: </w:t>
      </w:r>
    </w:p>
    <w:p w:rsidR="001E14BB" w:rsidRDefault="001E14BB" w:rsidP="001E14BB">
      <w:pPr>
        <w:pStyle w:val="ListParagraph"/>
        <w:numPr>
          <w:ilvl w:val="0"/>
          <w:numId w:val="7"/>
        </w:numPr>
      </w:pPr>
      <w:r>
        <w:t>Attend an ABET-accredited school to receive a bachelor’s degree.</w:t>
      </w:r>
    </w:p>
    <w:p w:rsidR="003B125F" w:rsidRDefault="007311BA" w:rsidP="003B125F">
      <w:pPr>
        <w:pStyle w:val="ListParagraph"/>
        <w:numPr>
          <w:ilvl w:val="0"/>
          <w:numId w:val="7"/>
        </w:numPr>
      </w:pPr>
      <w:r>
        <w:t>M</w:t>
      </w:r>
      <w:r w:rsidR="00EE45DC">
        <w:t>ajor in</w:t>
      </w:r>
      <w:r w:rsidR="00030718">
        <w:t xml:space="preserve"> </w:t>
      </w:r>
      <w:r w:rsidR="00EF79AF">
        <w:t>a Science, Technology, Engineering, Mathematics (STEM) field</w:t>
      </w:r>
      <w:r w:rsidR="00030718">
        <w:t>.</w:t>
      </w:r>
    </w:p>
    <w:p w:rsidR="00404A13" w:rsidRDefault="00404A13" w:rsidP="003B125F">
      <w:pPr>
        <w:pStyle w:val="ListParagraph"/>
        <w:numPr>
          <w:ilvl w:val="0"/>
          <w:numId w:val="7"/>
        </w:numPr>
      </w:pPr>
      <w:r>
        <w:t>Be a U.S. citizen or a permanent resident.</w:t>
      </w:r>
    </w:p>
    <w:p w:rsidR="007311BA" w:rsidRDefault="00CC0D75" w:rsidP="007311BA">
      <w:pPr>
        <w:pStyle w:val="ListParagraph"/>
        <w:numPr>
          <w:ilvl w:val="0"/>
          <w:numId w:val="7"/>
        </w:numPr>
      </w:pPr>
      <w:r>
        <w:t>All application documents must be received</w:t>
      </w:r>
      <w:r w:rsidR="007311BA">
        <w:t xml:space="preserve"> by the deadline of </w:t>
      </w:r>
      <w:r>
        <w:t>April 13, 2018</w:t>
      </w:r>
      <w:r w:rsidR="007311BA">
        <w:t>.</w:t>
      </w:r>
    </w:p>
    <w:p w:rsidR="007311BA" w:rsidRDefault="007311BA" w:rsidP="00222D19">
      <w:pPr>
        <w:pStyle w:val="ListParagraph"/>
        <w:numPr>
          <w:ilvl w:val="0"/>
          <w:numId w:val="7"/>
        </w:numPr>
      </w:pPr>
      <w:r>
        <w:t>If selected as a scholarship recipient, b</w:t>
      </w:r>
      <w:r w:rsidR="00222D19">
        <w:t>e able to provide proof of enrollment</w:t>
      </w:r>
      <w:r>
        <w:t>.</w:t>
      </w:r>
    </w:p>
    <w:p w:rsidR="00EF1157" w:rsidRDefault="00200D9A" w:rsidP="00EF115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>
        <w:t xml:space="preserve">Applicants must reside within </w:t>
      </w:r>
      <w:r w:rsidR="009C0DCC">
        <w:t xml:space="preserve">the Richmond-Petersburg Area: </w:t>
      </w:r>
      <w:r w:rsidR="009C0DCC" w:rsidRPr="009C0DCC">
        <w:rPr>
          <w:rFonts w:ascii="Segoe UI" w:eastAsia="Times New Roman" w:hAnsi="Segoe UI" w:cs="Segoe UI"/>
          <w:color w:val="000000"/>
          <w:sz w:val="20"/>
          <w:szCs w:val="20"/>
        </w:rPr>
        <w:t xml:space="preserve">Charles City County, </w:t>
      </w:r>
      <w:r w:rsidRPr="009C0DCC">
        <w:rPr>
          <w:rFonts w:eastAsia="Times New Roman" w:cs="Segoe UI"/>
          <w:color w:val="000000"/>
        </w:rPr>
        <w:t>Chesterfield County</w:t>
      </w:r>
      <w:r w:rsidR="009C0DCC" w:rsidRPr="009C0DCC">
        <w:rPr>
          <w:rFonts w:eastAsia="Times New Roman" w:cs="Segoe UI"/>
          <w:color w:val="000000"/>
        </w:rPr>
        <w:t xml:space="preserve">, </w:t>
      </w:r>
      <w:r w:rsidRPr="009C0DCC">
        <w:rPr>
          <w:rFonts w:eastAsia="Times New Roman" w:cs="Segoe UI"/>
          <w:color w:val="000000"/>
        </w:rPr>
        <w:t>Dinwiddie County</w:t>
      </w:r>
      <w:r w:rsidR="009C0DCC" w:rsidRPr="009C0DCC">
        <w:rPr>
          <w:rFonts w:eastAsia="Times New Roman" w:cs="Segoe UI"/>
          <w:color w:val="000000"/>
        </w:rPr>
        <w:t xml:space="preserve">, Goochland County, </w:t>
      </w:r>
      <w:r w:rsidRPr="009C0DCC">
        <w:rPr>
          <w:rFonts w:eastAsia="Times New Roman" w:cs="Segoe UI"/>
          <w:color w:val="000000"/>
        </w:rPr>
        <w:t>Hanover County</w:t>
      </w:r>
      <w:r w:rsidR="009C0DCC" w:rsidRPr="009C0DCC">
        <w:rPr>
          <w:rFonts w:eastAsia="Times New Roman" w:cs="Segoe UI"/>
          <w:color w:val="000000"/>
        </w:rPr>
        <w:t>, Henrico County,</w:t>
      </w:r>
      <w:r w:rsidR="009C0DCC">
        <w:rPr>
          <w:rFonts w:eastAsia="Times New Roman" w:cs="Segoe UI"/>
          <w:color w:val="000000"/>
        </w:rPr>
        <w:t xml:space="preserve"> </w:t>
      </w:r>
      <w:r w:rsidRPr="009C0DCC">
        <w:rPr>
          <w:rFonts w:eastAsia="Times New Roman" w:cs="Segoe UI"/>
          <w:color w:val="000000"/>
        </w:rPr>
        <w:t xml:space="preserve">New Kent </w:t>
      </w:r>
      <w:r w:rsidR="009C0DCC" w:rsidRPr="009C0DCC">
        <w:rPr>
          <w:rFonts w:eastAsia="Times New Roman" w:cs="Segoe UI"/>
          <w:color w:val="000000"/>
        </w:rPr>
        <w:t xml:space="preserve">County, Powhatan County, </w:t>
      </w:r>
      <w:r w:rsidRPr="009C0DCC">
        <w:rPr>
          <w:rFonts w:eastAsia="Times New Roman" w:cs="Segoe UI"/>
          <w:color w:val="000000"/>
        </w:rPr>
        <w:t xml:space="preserve">Prince George </w:t>
      </w:r>
      <w:r w:rsidR="00D434A8" w:rsidRPr="009C0DCC">
        <w:rPr>
          <w:rFonts w:eastAsia="Times New Roman" w:cs="Segoe UI"/>
          <w:color w:val="000000"/>
        </w:rPr>
        <w:t>C</w:t>
      </w:r>
      <w:r w:rsidR="009C0DCC" w:rsidRPr="009C0DCC">
        <w:rPr>
          <w:rFonts w:eastAsia="Times New Roman" w:cs="Segoe UI"/>
          <w:color w:val="000000"/>
        </w:rPr>
        <w:t xml:space="preserve">ounty, </w:t>
      </w:r>
      <w:r w:rsidR="00D434A8" w:rsidRPr="009C0DCC">
        <w:rPr>
          <w:rFonts w:eastAsia="Times New Roman" w:cs="Segoe UI"/>
          <w:color w:val="000000"/>
        </w:rPr>
        <w:t>Colonial Heights C</w:t>
      </w:r>
      <w:r w:rsidR="009C0DCC" w:rsidRPr="009C0DCC">
        <w:rPr>
          <w:rFonts w:eastAsia="Times New Roman" w:cs="Segoe UI"/>
          <w:color w:val="000000"/>
        </w:rPr>
        <w:t xml:space="preserve">ity, </w:t>
      </w:r>
      <w:r w:rsidR="00D434A8" w:rsidRPr="009C0DCC">
        <w:rPr>
          <w:rFonts w:eastAsia="Times New Roman" w:cs="Segoe UI"/>
          <w:color w:val="000000"/>
        </w:rPr>
        <w:t>Hopewell C</w:t>
      </w:r>
      <w:r w:rsidRPr="009C0DCC">
        <w:rPr>
          <w:rFonts w:eastAsia="Times New Roman" w:cs="Segoe UI"/>
          <w:color w:val="000000"/>
        </w:rPr>
        <w:t>ity</w:t>
      </w:r>
      <w:r w:rsidR="009C0DCC" w:rsidRPr="009C0DCC">
        <w:rPr>
          <w:rFonts w:eastAsia="Times New Roman" w:cs="Segoe UI"/>
          <w:color w:val="000000"/>
        </w:rPr>
        <w:t xml:space="preserve">, </w:t>
      </w:r>
      <w:r w:rsidRPr="009C0DCC">
        <w:rPr>
          <w:rFonts w:eastAsia="Times New Roman" w:cs="Segoe UI"/>
          <w:color w:val="000000"/>
        </w:rPr>
        <w:t>Petersburg City</w:t>
      </w:r>
      <w:r w:rsidR="009C0DCC" w:rsidRPr="009C0DCC">
        <w:rPr>
          <w:rFonts w:eastAsia="Times New Roman" w:cs="Segoe UI"/>
          <w:color w:val="000000"/>
        </w:rPr>
        <w:t xml:space="preserve">, </w:t>
      </w:r>
      <w:r w:rsidRPr="009C0DCC">
        <w:rPr>
          <w:rFonts w:eastAsia="Times New Roman" w:cs="Segoe UI"/>
          <w:color w:val="000000"/>
        </w:rPr>
        <w:t>Richmond City</w:t>
      </w:r>
    </w:p>
    <w:p w:rsidR="00222D19" w:rsidRDefault="00222D19" w:rsidP="00222D19">
      <w:pPr>
        <w:spacing w:after="0"/>
      </w:pPr>
      <w:r>
        <w:t xml:space="preserve">DEADLINES </w:t>
      </w:r>
    </w:p>
    <w:p w:rsidR="00222D19" w:rsidRDefault="00222D19" w:rsidP="002E7493">
      <w:pPr>
        <w:pStyle w:val="ListParagraph"/>
        <w:numPr>
          <w:ilvl w:val="0"/>
          <w:numId w:val="12"/>
        </w:numPr>
      </w:pPr>
      <w:r>
        <w:t xml:space="preserve">All required materials must </w:t>
      </w:r>
      <w:r w:rsidR="00CC0D75">
        <w:t>be received by April 13, 2018</w:t>
      </w:r>
      <w:r w:rsidR="007311BA">
        <w:t>.</w:t>
      </w:r>
    </w:p>
    <w:p w:rsidR="007311BA" w:rsidRDefault="007311BA" w:rsidP="002E7493">
      <w:pPr>
        <w:pStyle w:val="ListParagraph"/>
        <w:numPr>
          <w:ilvl w:val="0"/>
          <w:numId w:val="12"/>
        </w:numPr>
      </w:pPr>
      <w:r>
        <w:t>Interviews of candidates</w:t>
      </w:r>
      <w:r w:rsidR="00CC0D75">
        <w:t>, if necessary, will be held the first week of May 2018</w:t>
      </w:r>
      <w:r>
        <w:t>.</w:t>
      </w:r>
    </w:p>
    <w:p w:rsidR="007311BA" w:rsidRDefault="00222D19" w:rsidP="00C34FB9">
      <w:pPr>
        <w:pStyle w:val="ListParagraph"/>
        <w:numPr>
          <w:ilvl w:val="0"/>
          <w:numId w:val="12"/>
        </w:numPr>
        <w:spacing w:after="0"/>
      </w:pPr>
      <w:r>
        <w:t xml:space="preserve">All scholarship recipients will be notified by </w:t>
      </w:r>
      <w:r w:rsidR="00CC0D75">
        <w:t>June 1, 2018</w:t>
      </w:r>
      <w:r w:rsidR="00826D7A">
        <w:t>.</w:t>
      </w:r>
    </w:p>
    <w:p w:rsidR="007311BA" w:rsidRDefault="007311BA" w:rsidP="007311BA">
      <w:pPr>
        <w:spacing w:after="0"/>
      </w:pPr>
    </w:p>
    <w:p w:rsidR="00222D19" w:rsidRDefault="00222D19" w:rsidP="007311BA">
      <w:pPr>
        <w:spacing w:after="0"/>
      </w:pPr>
      <w:r>
        <w:t xml:space="preserve">APPLICATION – To be considered for the scholarship, an applicant must submit the following: </w:t>
      </w:r>
    </w:p>
    <w:p w:rsidR="00222D19" w:rsidRDefault="00222D19" w:rsidP="00222D19">
      <w:pPr>
        <w:pStyle w:val="ListParagraph"/>
        <w:numPr>
          <w:ilvl w:val="0"/>
          <w:numId w:val="9"/>
        </w:numPr>
      </w:pPr>
      <w:r>
        <w:t xml:space="preserve">Application </w:t>
      </w:r>
      <w:r w:rsidR="007311BA">
        <w:t>Form – Must be fully completed</w:t>
      </w:r>
      <w:r w:rsidR="00CF6520">
        <w:t xml:space="preserve"> and typed</w:t>
      </w:r>
      <w:r w:rsidR="007311BA">
        <w:t>.</w:t>
      </w:r>
    </w:p>
    <w:p w:rsidR="00222D19" w:rsidRDefault="00222D19" w:rsidP="00222D19">
      <w:pPr>
        <w:pStyle w:val="ListParagraph"/>
        <w:numPr>
          <w:ilvl w:val="0"/>
          <w:numId w:val="9"/>
        </w:numPr>
        <w:spacing w:after="0"/>
      </w:pPr>
      <w:r>
        <w:t xml:space="preserve">Applicant Letter – A statement or letter </w:t>
      </w:r>
      <w:r w:rsidR="0024012C">
        <w:t>typed</w:t>
      </w:r>
      <w:r w:rsidR="00057EDA">
        <w:t xml:space="preserve"> (350 word limit for each item)</w:t>
      </w:r>
      <w:r>
        <w:t xml:space="preserve"> by the applicant, addressed to the Scholarship Award Committee, and briefly describing: </w:t>
      </w:r>
    </w:p>
    <w:p w:rsidR="00222D19" w:rsidRDefault="00222D19" w:rsidP="00222D19">
      <w:pPr>
        <w:pStyle w:val="ListParagraph"/>
        <w:numPr>
          <w:ilvl w:val="0"/>
          <w:numId w:val="10"/>
        </w:numPr>
      </w:pPr>
      <w:r>
        <w:t xml:space="preserve">Why the applicant would like to be </w:t>
      </w:r>
      <w:r w:rsidR="002C116C">
        <w:t>a STEM professional</w:t>
      </w:r>
      <w:r>
        <w:t xml:space="preserve"> </w:t>
      </w:r>
    </w:p>
    <w:p w:rsidR="00222D19" w:rsidRDefault="00222D19" w:rsidP="00222D19">
      <w:pPr>
        <w:pStyle w:val="ListParagraph"/>
        <w:numPr>
          <w:ilvl w:val="0"/>
          <w:numId w:val="10"/>
        </w:numPr>
      </w:pPr>
      <w:r>
        <w:t xml:space="preserve">Why the applicant wants/needs this scholarship </w:t>
      </w:r>
    </w:p>
    <w:p w:rsidR="00222D19" w:rsidRDefault="00222D19" w:rsidP="00222D19">
      <w:pPr>
        <w:pStyle w:val="ListParagraph"/>
        <w:numPr>
          <w:ilvl w:val="0"/>
          <w:numId w:val="10"/>
        </w:numPr>
      </w:pPr>
      <w:r>
        <w:t xml:space="preserve">Any special circumstances, or other information that the applicant would like the committee to consider </w:t>
      </w:r>
    </w:p>
    <w:p w:rsidR="00222D19" w:rsidRDefault="00222D19" w:rsidP="00222D19">
      <w:pPr>
        <w:pStyle w:val="ListParagraph"/>
        <w:numPr>
          <w:ilvl w:val="0"/>
          <w:numId w:val="9"/>
        </w:numPr>
      </w:pPr>
      <w:r>
        <w:t xml:space="preserve">Reference Letters – A letter of reference from a math or science teacher, AND a </w:t>
      </w:r>
      <w:r w:rsidR="00AF49E1">
        <w:t>character reference from an employer or civic/social/religious organization.</w:t>
      </w:r>
    </w:p>
    <w:p w:rsidR="00222D19" w:rsidRDefault="00222D19" w:rsidP="00222D19">
      <w:pPr>
        <w:pStyle w:val="ListParagraph"/>
        <w:numPr>
          <w:ilvl w:val="0"/>
          <w:numId w:val="9"/>
        </w:numPr>
      </w:pPr>
      <w:r>
        <w:t xml:space="preserve">Copy of Acceptance Letter </w:t>
      </w:r>
      <w:r w:rsidR="00826D7A">
        <w:t xml:space="preserve">or Proof of Enrollment </w:t>
      </w:r>
      <w:r>
        <w:t>– A copy of an acceptance letter into a</w:t>
      </w:r>
      <w:r w:rsidR="007311BA">
        <w:t>n ABET-accredited school</w:t>
      </w:r>
      <w:r>
        <w:t xml:space="preserve"> showing that the student will be pursuing a degree in </w:t>
      </w:r>
      <w:r w:rsidR="00826D7A">
        <w:t xml:space="preserve">a STEM field </w:t>
      </w:r>
      <w:r w:rsidR="00CB71C7">
        <w:t>during</w:t>
      </w:r>
      <w:r w:rsidR="00826D7A">
        <w:t xml:space="preserve"> the Fall </w:t>
      </w:r>
      <w:r w:rsidR="00AF49E1">
        <w:t>2018</w:t>
      </w:r>
      <w:r w:rsidR="00826D7A">
        <w:t xml:space="preserve"> semester or proof of enrollment (i.e. class registration) indicating the student is enrolled </w:t>
      </w:r>
      <w:r w:rsidR="00CB71C7">
        <w:t xml:space="preserve">in a STEM program </w:t>
      </w:r>
      <w:r w:rsidR="00AF49E1">
        <w:t>for the Fall 2018</w:t>
      </w:r>
      <w:r w:rsidR="00826D7A">
        <w:t xml:space="preserve"> semester</w:t>
      </w:r>
      <w:r w:rsidR="00E80223">
        <w:t xml:space="preserve">. </w:t>
      </w:r>
    </w:p>
    <w:p w:rsidR="00222D19" w:rsidRDefault="00222D19" w:rsidP="00222D19">
      <w:pPr>
        <w:pStyle w:val="ListParagraph"/>
        <w:numPr>
          <w:ilvl w:val="0"/>
          <w:numId w:val="9"/>
        </w:numPr>
      </w:pPr>
      <w:r>
        <w:t>Transcript – A</w:t>
      </w:r>
      <w:r w:rsidR="00826D7A">
        <w:t>n official</w:t>
      </w:r>
      <w:r>
        <w:t xml:space="preserve"> copy of the mos</w:t>
      </w:r>
      <w:r w:rsidR="003B125F">
        <w:t>t recent high school transcript</w:t>
      </w:r>
      <w:r w:rsidR="007311BA">
        <w:t>;</w:t>
      </w:r>
      <w:r w:rsidR="003B125F">
        <w:t xml:space="preserve"> including</w:t>
      </w:r>
      <w:r w:rsidR="007311BA">
        <w:t xml:space="preserve"> the</w:t>
      </w:r>
      <w:r w:rsidR="003B125F">
        <w:t xml:space="preserve"> unweighted GPA</w:t>
      </w:r>
      <w:r w:rsidR="007311BA">
        <w:t>.</w:t>
      </w:r>
    </w:p>
    <w:p w:rsidR="00EE01A2" w:rsidRDefault="00222D19">
      <w:r>
        <w:t xml:space="preserve">INSTRUCTIONS FOR SUBMISSION – All required materials must be submitted by email </w:t>
      </w:r>
      <w:r w:rsidR="00572CB3">
        <w:t xml:space="preserve">to </w:t>
      </w:r>
      <w:hyperlink r:id="rId8" w:history="1">
        <w:r w:rsidR="002C116C" w:rsidRPr="00CC1E95">
          <w:rPr>
            <w:rStyle w:val="Hyperlink"/>
          </w:rPr>
          <w:t>scholarship@nsberichmond.org</w:t>
        </w:r>
      </w:hyperlink>
      <w:r w:rsidR="002C116C">
        <w:t xml:space="preserve"> </w:t>
      </w:r>
      <w:r w:rsidR="00041281">
        <w:t xml:space="preserve"> or </w:t>
      </w:r>
      <w:r w:rsidR="00283501">
        <w:t xml:space="preserve">mailed to Scholarship Committee P.O. Box 75462, Richmond, VA 23236 and received </w:t>
      </w:r>
      <w:hyperlink r:id="rId9" w:history="1"/>
      <w:r>
        <w:t xml:space="preserve">no later than </w:t>
      </w:r>
      <w:r w:rsidR="00283501">
        <w:t>April 13</w:t>
      </w:r>
      <w:r>
        <w:t xml:space="preserve">, </w:t>
      </w:r>
      <w:r w:rsidR="00283501">
        <w:t>2018</w:t>
      </w:r>
      <w:r>
        <w:t>.</w:t>
      </w:r>
      <w:r w:rsidR="00572CB3">
        <w:t xml:space="preserve"> Any questions may be emailed to the same </w:t>
      </w:r>
      <w:r w:rsidR="00283501">
        <w:t xml:space="preserve">email </w:t>
      </w:r>
      <w:r w:rsidR="00572CB3">
        <w:t>address. The appli</w:t>
      </w:r>
      <w:r>
        <w:t xml:space="preserve">cant is responsible for </w:t>
      </w:r>
      <w:r w:rsidR="00E84E54">
        <w:t>confirming</w:t>
      </w:r>
      <w:r>
        <w:t xml:space="preserve"> that all necessary information and documents are </w:t>
      </w:r>
      <w:r w:rsidR="00283501">
        <w:t>received</w:t>
      </w:r>
      <w:r>
        <w:t xml:space="preserve"> by the deadline. </w:t>
      </w:r>
    </w:p>
    <w:p w:rsidR="00EE01A2" w:rsidRDefault="00EE01A2"/>
    <w:p w:rsidR="00EE01A2" w:rsidRDefault="00EE0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493" w:rsidRPr="002E7493" w:rsidTr="006816EA">
        <w:tc>
          <w:tcPr>
            <w:tcW w:w="9350" w:type="dxa"/>
          </w:tcPr>
          <w:p w:rsidR="002E7493" w:rsidRPr="002E7493" w:rsidRDefault="00CC1CF3" w:rsidP="006816E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Personal Data</w:t>
            </w:r>
          </w:p>
        </w:tc>
      </w:tr>
      <w:tr w:rsidR="002E7493" w:rsidRPr="002E7493" w:rsidTr="006816EA">
        <w:tc>
          <w:tcPr>
            <w:tcW w:w="9350" w:type="dxa"/>
          </w:tcPr>
          <w:p w:rsidR="002E7493" w:rsidRPr="002E7493" w:rsidRDefault="002E7493" w:rsidP="00572CB3">
            <w:pPr>
              <w:spacing w:line="276" w:lineRule="auto"/>
            </w:pPr>
            <w:r w:rsidRPr="002E7493">
              <w:t xml:space="preserve">Name </w:t>
            </w:r>
          </w:p>
        </w:tc>
      </w:tr>
      <w:tr w:rsidR="002E7493" w:rsidRPr="002E7493" w:rsidTr="006816EA">
        <w:tc>
          <w:tcPr>
            <w:tcW w:w="9350" w:type="dxa"/>
          </w:tcPr>
          <w:p w:rsidR="002E7493" w:rsidRPr="002E7493" w:rsidRDefault="002E7493" w:rsidP="00572CB3">
            <w:pPr>
              <w:spacing w:line="276" w:lineRule="auto"/>
            </w:pPr>
            <w:r w:rsidRPr="002E7493">
              <w:t xml:space="preserve">Address </w:t>
            </w:r>
          </w:p>
        </w:tc>
      </w:tr>
      <w:tr w:rsidR="002E7493" w:rsidRPr="002E7493" w:rsidTr="006816EA">
        <w:tc>
          <w:tcPr>
            <w:tcW w:w="9350" w:type="dxa"/>
          </w:tcPr>
          <w:p w:rsidR="002E7493" w:rsidRPr="002E7493" w:rsidRDefault="002E7493" w:rsidP="00572CB3">
            <w:pPr>
              <w:spacing w:line="276" w:lineRule="auto"/>
            </w:pPr>
            <w:r w:rsidRPr="002E7493">
              <w:t>City</w:t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 w:rsidRPr="002E7493">
              <w:tab/>
              <w:t xml:space="preserve">State </w:t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>
              <w:t>ZIP Code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404A13">
            <w:pPr>
              <w:spacing w:line="276" w:lineRule="auto"/>
            </w:pPr>
            <w:r w:rsidRPr="002E7493">
              <w:t xml:space="preserve">Phone </w:t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>
              <w:t>Email address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572CB3">
            <w:pPr>
              <w:spacing w:line="276" w:lineRule="auto"/>
            </w:pPr>
            <w:r w:rsidRPr="002E7493">
              <w:t xml:space="preserve">Date of Birth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041281" w:rsidP="00572CB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Parent</w:t>
            </w:r>
            <w:r w:rsidR="00572CB3" w:rsidRPr="002E7493">
              <w:rPr>
                <w:b/>
                <w:i/>
              </w:rPr>
              <w:t xml:space="preserve">/Guardian Names and Address(es)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041281" w:rsidP="00572CB3">
            <w:pPr>
              <w:spacing w:line="276" w:lineRule="auto"/>
            </w:pPr>
            <w:r>
              <w:t>Parent</w:t>
            </w:r>
            <w:r w:rsidR="00572CB3" w:rsidRPr="002E7493">
              <w:t xml:space="preserve">/Guardian Names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572CB3">
            <w:pPr>
              <w:spacing w:line="276" w:lineRule="auto"/>
            </w:pPr>
            <w:r w:rsidRPr="002E7493">
              <w:t xml:space="preserve">Address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E80223" w:rsidP="00572CB3">
            <w:pPr>
              <w:spacing w:line="276" w:lineRule="auto"/>
            </w:pPr>
            <w:r w:rsidRPr="002E7493">
              <w:t>City</w:t>
            </w:r>
            <w:r w:rsidR="00572CB3" w:rsidRPr="002E7493">
              <w:t xml:space="preserve"> </w:t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  <w:t xml:space="preserve">State </w:t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>
              <w:t>ZIP Code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572CB3">
            <w:pPr>
              <w:spacing w:line="276" w:lineRule="auto"/>
            </w:pPr>
            <w:r w:rsidRPr="002E7493">
              <w:t xml:space="preserve">Phone </w:t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>
              <w:t>Email address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041281" w:rsidP="00572CB3">
            <w:pPr>
              <w:spacing w:line="276" w:lineRule="auto"/>
            </w:pPr>
            <w:r>
              <w:t>Parent</w:t>
            </w:r>
            <w:r w:rsidR="00572CB3" w:rsidRPr="002E7493">
              <w:t xml:space="preserve">/Guardian Names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572CB3">
            <w:pPr>
              <w:spacing w:line="276" w:lineRule="auto"/>
            </w:pPr>
            <w:r w:rsidRPr="002E7493">
              <w:t xml:space="preserve">Address 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E80223" w:rsidP="00572CB3">
            <w:pPr>
              <w:spacing w:line="276" w:lineRule="auto"/>
            </w:pPr>
            <w:r w:rsidRPr="002E7493">
              <w:t>City</w:t>
            </w:r>
            <w:r w:rsidR="00572CB3" w:rsidRPr="002E7493">
              <w:t xml:space="preserve"> </w:t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  <w:t xml:space="preserve">State </w:t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 w:rsidRPr="002E7493">
              <w:tab/>
            </w:r>
            <w:r w:rsidR="00572CB3">
              <w:t>ZIP Code</w:t>
            </w:r>
          </w:p>
        </w:tc>
      </w:tr>
      <w:tr w:rsidR="00572CB3" w:rsidRPr="002E7493" w:rsidTr="006816EA">
        <w:tc>
          <w:tcPr>
            <w:tcW w:w="9350" w:type="dxa"/>
          </w:tcPr>
          <w:p w:rsidR="00572CB3" w:rsidRPr="002E7493" w:rsidRDefault="00572CB3" w:rsidP="00572CB3">
            <w:pPr>
              <w:spacing w:line="276" w:lineRule="auto"/>
            </w:pPr>
            <w:r w:rsidRPr="002E7493">
              <w:t xml:space="preserve">Phone  </w:t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 w:rsidRPr="002E7493">
              <w:tab/>
            </w:r>
            <w:r>
              <w:t>Email address</w:t>
            </w:r>
          </w:p>
        </w:tc>
      </w:tr>
    </w:tbl>
    <w:p w:rsidR="002E7493" w:rsidRDefault="002E7493" w:rsidP="00572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  <w:rPr>
                <w:b/>
                <w:i/>
              </w:rPr>
            </w:pPr>
            <w:r w:rsidRPr="00572CB3">
              <w:rPr>
                <w:b/>
                <w:i/>
              </w:rPr>
              <w:t>High School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High School Name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Address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E80223" w:rsidP="00572CB3">
            <w:pPr>
              <w:spacing w:line="276" w:lineRule="auto"/>
            </w:pPr>
            <w:r w:rsidRPr="00572CB3">
              <w:t>City</w:t>
            </w:r>
            <w:r w:rsidR="00572CB3" w:rsidRPr="00572CB3">
              <w:t xml:space="preserve"> </w:t>
            </w:r>
            <w:r w:rsidR="00572CB3" w:rsidRPr="00572CB3">
              <w:tab/>
            </w:r>
            <w:r w:rsidR="00572CB3" w:rsidRPr="00572CB3">
              <w:tab/>
            </w:r>
            <w:r w:rsidR="00572CB3" w:rsidRPr="00572CB3">
              <w:tab/>
            </w:r>
            <w:r w:rsidR="00572CB3" w:rsidRPr="00572CB3">
              <w:tab/>
              <w:t>State</w:t>
            </w:r>
            <w:r w:rsidR="00572CB3" w:rsidRPr="00572CB3">
              <w:tab/>
            </w:r>
            <w:r w:rsidR="00572CB3" w:rsidRPr="00572CB3">
              <w:tab/>
            </w:r>
            <w:r w:rsidR="00572CB3" w:rsidRPr="00572CB3">
              <w:tab/>
            </w:r>
            <w:r w:rsidR="00572CB3" w:rsidRPr="00572CB3">
              <w:tab/>
              <w:t xml:space="preserve">ZIP Code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Planned College/University Name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Expected Major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  <w:rPr>
                <w:b/>
                <w:i/>
              </w:rPr>
            </w:pPr>
            <w:r w:rsidRPr="00572CB3">
              <w:rPr>
                <w:b/>
                <w:i/>
              </w:rPr>
              <w:t>High School GPA (</w:t>
            </w:r>
            <w:r w:rsidR="00E80223" w:rsidRPr="00572CB3">
              <w:rPr>
                <w:b/>
                <w:i/>
              </w:rPr>
              <w:t>Unweight</w:t>
            </w:r>
            <w:r w:rsidR="00E80223">
              <w:rPr>
                <w:b/>
                <w:i/>
              </w:rPr>
              <w:t>ed</w:t>
            </w:r>
            <w:r w:rsidRPr="00572CB3">
              <w:rPr>
                <w:b/>
                <w:i/>
              </w:rPr>
              <w:t xml:space="preserve">)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>
              <w:t>For Grades 9-12</w:t>
            </w:r>
            <w:r w:rsidRPr="00572CB3">
              <w:t xml:space="preserve">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>For Math Courses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>For Science Courses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  <w:rPr>
                <w:b/>
                <w:i/>
              </w:rPr>
            </w:pPr>
            <w:r w:rsidRPr="00572CB3">
              <w:rPr>
                <w:b/>
                <w:i/>
              </w:rPr>
              <w:t xml:space="preserve">High School Class Rank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>Number</w:t>
            </w:r>
            <w:r w:rsidRPr="00572CB3">
              <w:tab/>
              <w:t>out o</w:t>
            </w:r>
            <w:r w:rsidR="007311BA">
              <w:t>f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Top </w:t>
            </w:r>
            <w:r w:rsidRPr="00572CB3">
              <w:rPr>
                <w:u w:val="single"/>
              </w:rPr>
              <w:t>____</w:t>
            </w:r>
            <w:r w:rsidRPr="00572CB3">
              <w:t xml:space="preserve">% of graduation class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  <w:rPr>
                <w:b/>
                <w:i/>
              </w:rPr>
            </w:pPr>
            <w:r w:rsidRPr="00572CB3">
              <w:rPr>
                <w:b/>
                <w:i/>
              </w:rPr>
              <w:t xml:space="preserve">National Test Scores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 w:rsidRPr="00572CB3">
              <w:t xml:space="preserve">SAT: </w:t>
            </w:r>
            <w:r w:rsidRPr="00572CB3">
              <w:tab/>
              <w:t xml:space="preserve">Verbal  </w:t>
            </w:r>
            <w:r w:rsidRPr="00572CB3">
              <w:tab/>
            </w:r>
            <w:r w:rsidRPr="00572CB3">
              <w:tab/>
              <w:t xml:space="preserve">Math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  <w:rPr>
                <w:b/>
                <w:i/>
              </w:rPr>
            </w:pPr>
            <w:r w:rsidRPr="00572CB3">
              <w:rPr>
                <w:b/>
                <w:i/>
              </w:rPr>
              <w:t>Other National Tests Taken</w:t>
            </w:r>
            <w:r w:rsidR="001E14BB">
              <w:rPr>
                <w:b/>
                <w:i/>
              </w:rPr>
              <w:t xml:space="preserve"> (F</w:t>
            </w:r>
            <w:r w:rsidR="00041281">
              <w:rPr>
                <w:b/>
                <w:i/>
              </w:rPr>
              <w:t>or example, ACT)</w:t>
            </w:r>
            <w:r w:rsidRPr="00572CB3">
              <w:rPr>
                <w:b/>
                <w:i/>
              </w:rPr>
              <w:t xml:space="preserve">: 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>
              <w:t>Test</w:t>
            </w:r>
            <w:r w:rsidRPr="00572CB3">
              <w:tab/>
            </w:r>
            <w:r w:rsidRPr="00572CB3">
              <w:tab/>
            </w:r>
            <w:r w:rsidRPr="00572CB3">
              <w:tab/>
            </w:r>
            <w:r w:rsidRPr="00572CB3">
              <w:tab/>
              <w:t>Score</w:t>
            </w:r>
          </w:p>
        </w:tc>
      </w:tr>
      <w:tr w:rsidR="00572CB3" w:rsidRPr="00572CB3" w:rsidTr="00572CB3">
        <w:tc>
          <w:tcPr>
            <w:tcW w:w="9576" w:type="dxa"/>
          </w:tcPr>
          <w:p w:rsidR="00572CB3" w:rsidRPr="00572CB3" w:rsidRDefault="00572CB3" w:rsidP="00572CB3">
            <w:pPr>
              <w:spacing w:line="276" w:lineRule="auto"/>
            </w:pPr>
            <w:r>
              <w:t>Test</w:t>
            </w:r>
            <w:r w:rsidRPr="00572CB3">
              <w:tab/>
            </w:r>
            <w:r w:rsidRPr="00572CB3">
              <w:tab/>
            </w:r>
            <w:r w:rsidRPr="00572CB3">
              <w:tab/>
            </w:r>
            <w:r w:rsidRPr="00572CB3">
              <w:tab/>
              <w:t>Score</w:t>
            </w:r>
          </w:p>
        </w:tc>
      </w:tr>
    </w:tbl>
    <w:p w:rsidR="00572CB3" w:rsidRDefault="00572CB3" w:rsidP="00572CB3"/>
    <w:p w:rsidR="00572CB3" w:rsidRDefault="00572CB3"/>
    <w:p w:rsidR="00EE01A2" w:rsidRDefault="00EE0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3" w:rsidRPr="00572CB3" w:rsidTr="00A5020F">
        <w:tc>
          <w:tcPr>
            <w:tcW w:w="9350" w:type="dxa"/>
          </w:tcPr>
          <w:p w:rsidR="00572CB3" w:rsidRPr="00572CB3" w:rsidRDefault="007311BA" w:rsidP="007311B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High School </w:t>
            </w:r>
            <w:r w:rsidR="00572CB3" w:rsidRPr="00572CB3">
              <w:rPr>
                <w:b/>
                <w:i/>
              </w:rPr>
              <w:t xml:space="preserve">Activities </w:t>
            </w:r>
            <w:r w:rsidR="00572CB3">
              <w:rPr>
                <w:b/>
                <w:i/>
              </w:rPr>
              <w:t xml:space="preserve">(Add rows as needed) </w:t>
            </w:r>
          </w:p>
        </w:tc>
      </w:tr>
      <w:tr w:rsidR="005B01A0" w:rsidRPr="00572CB3" w:rsidTr="00A5020F">
        <w:tc>
          <w:tcPr>
            <w:tcW w:w="9350" w:type="dxa"/>
          </w:tcPr>
          <w:p w:rsidR="005B01A0" w:rsidRPr="00572CB3" w:rsidRDefault="005B01A0" w:rsidP="00572CB3">
            <w:pPr>
              <w:rPr>
                <w:i/>
              </w:rPr>
            </w:pPr>
            <w:proofErr w:type="spellStart"/>
            <w:r>
              <w:rPr>
                <w:i/>
              </w:rPr>
              <w:t>NSBE</w:t>
            </w:r>
            <w:proofErr w:type="spellEnd"/>
            <w:r>
              <w:rPr>
                <w:i/>
              </w:rPr>
              <w:t xml:space="preserve"> Jr.</w:t>
            </w:r>
            <w:r w:rsidR="005B4EDD">
              <w:rPr>
                <w:i/>
              </w:rPr>
              <w:t xml:space="preserve"> Member</w:t>
            </w:r>
            <w:r>
              <w:rPr>
                <w:i/>
              </w:rPr>
              <w:t>?</w:t>
            </w:r>
            <w:r w:rsidR="00DB7EB4">
              <w:rPr>
                <w:i/>
              </w:rPr>
              <w:t xml:space="preserve"> Circle: Yes or </w:t>
            </w:r>
            <w:r>
              <w:rPr>
                <w:i/>
              </w:rPr>
              <w:t>No If Yes, please describe your involvement</w:t>
            </w:r>
            <w:r w:rsidR="00DB7EB4">
              <w:rPr>
                <w:i/>
              </w:rPr>
              <w:t xml:space="preserve"> and dates of membership</w:t>
            </w:r>
            <w:r>
              <w:rPr>
                <w:i/>
              </w:rPr>
              <w:t>.</w:t>
            </w:r>
          </w:p>
        </w:tc>
      </w:tr>
      <w:tr w:rsidR="005B01A0" w:rsidRPr="00572CB3" w:rsidTr="00A5020F">
        <w:tc>
          <w:tcPr>
            <w:tcW w:w="9350" w:type="dxa"/>
          </w:tcPr>
          <w:p w:rsidR="005B01A0" w:rsidRPr="00572CB3" w:rsidRDefault="005B01A0" w:rsidP="00572CB3">
            <w:pPr>
              <w:rPr>
                <w:i/>
              </w:rPr>
            </w:pPr>
          </w:p>
        </w:tc>
      </w:tr>
      <w:tr w:rsidR="005B01A0" w:rsidRPr="00572CB3" w:rsidTr="00A5020F">
        <w:tc>
          <w:tcPr>
            <w:tcW w:w="9350" w:type="dxa"/>
          </w:tcPr>
          <w:p w:rsidR="005B01A0" w:rsidRPr="00572CB3" w:rsidRDefault="005B01A0" w:rsidP="00572CB3">
            <w:pPr>
              <w:rPr>
                <w:i/>
              </w:rPr>
            </w:pPr>
            <w:bookmarkStart w:id="0" w:name="_GoBack"/>
            <w:bookmarkEnd w:id="0"/>
          </w:p>
        </w:tc>
      </w:tr>
      <w:tr w:rsidR="005B01A0" w:rsidRPr="00572CB3" w:rsidTr="00A5020F">
        <w:tc>
          <w:tcPr>
            <w:tcW w:w="9350" w:type="dxa"/>
          </w:tcPr>
          <w:p w:rsidR="005B01A0" w:rsidRPr="00572CB3" w:rsidRDefault="005B01A0" w:rsidP="00572CB3">
            <w:pPr>
              <w:rPr>
                <w:i/>
              </w:rPr>
            </w:pPr>
          </w:p>
        </w:tc>
      </w:tr>
      <w:tr w:rsidR="005B01A0" w:rsidRPr="00572CB3" w:rsidTr="00A5020F">
        <w:tc>
          <w:tcPr>
            <w:tcW w:w="9350" w:type="dxa"/>
          </w:tcPr>
          <w:p w:rsidR="005B01A0" w:rsidRPr="00572CB3" w:rsidRDefault="005B01A0" w:rsidP="00572CB3">
            <w:pPr>
              <w:rPr>
                <w:i/>
              </w:rPr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  <w:rPr>
                <w:i/>
              </w:rPr>
            </w:pPr>
            <w:r w:rsidRPr="00572CB3">
              <w:rPr>
                <w:i/>
              </w:rPr>
              <w:t>Clubs, Organizations, and Sports (include leadership positions held</w:t>
            </w:r>
            <w:r w:rsidR="005B01A0">
              <w:rPr>
                <w:i/>
              </w:rPr>
              <w:t>, and dates of participation</w:t>
            </w:r>
            <w:r w:rsidRPr="00572CB3">
              <w:rPr>
                <w:i/>
              </w:rPr>
              <w:t xml:space="preserve">) 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A5020F">
            <w:pPr>
              <w:spacing w:line="276" w:lineRule="auto"/>
              <w:rPr>
                <w:i/>
              </w:rPr>
            </w:pPr>
            <w:r w:rsidRPr="00572CB3">
              <w:rPr>
                <w:i/>
              </w:rPr>
              <w:t xml:space="preserve">Honors and Achievements </w:t>
            </w:r>
            <w:r w:rsidR="00A5020F" w:rsidRPr="00572CB3">
              <w:rPr>
                <w:i/>
              </w:rPr>
              <w:t>(</w:t>
            </w:r>
            <w:r w:rsidR="00A5020F">
              <w:rPr>
                <w:i/>
              </w:rPr>
              <w:t>include dates</w:t>
            </w:r>
            <w:r w:rsidR="00A5020F" w:rsidRPr="00572CB3">
              <w:rPr>
                <w:i/>
              </w:rPr>
              <w:t>)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B01A0" w:rsidP="00572CB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Community Activities </w:t>
            </w:r>
            <w:r w:rsidRPr="00572CB3">
              <w:rPr>
                <w:i/>
              </w:rPr>
              <w:t>(include leadership positions held</w:t>
            </w:r>
            <w:r>
              <w:rPr>
                <w:i/>
              </w:rPr>
              <w:t>, and dates of participation</w:t>
            </w:r>
            <w:r w:rsidRPr="00572CB3">
              <w:rPr>
                <w:i/>
              </w:rPr>
              <w:t>)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  <w:rPr>
                <w:i/>
              </w:rPr>
            </w:pPr>
            <w:r w:rsidRPr="00572CB3">
              <w:rPr>
                <w:i/>
              </w:rPr>
              <w:t>Work / Volunteer Experience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  <w:r>
              <w:t>Organization / Company: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  <w:r>
              <w:t>Dates Worked:</w:t>
            </w:r>
            <w:r w:rsidRPr="00572CB3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Average Hours Per Week:</w:t>
            </w:r>
          </w:p>
        </w:tc>
      </w:tr>
      <w:tr w:rsidR="00572CB3" w:rsidRPr="00572CB3" w:rsidTr="00A5020F">
        <w:tc>
          <w:tcPr>
            <w:tcW w:w="9350" w:type="dxa"/>
          </w:tcPr>
          <w:p w:rsidR="00572CB3" w:rsidRPr="00572CB3" w:rsidRDefault="00572CB3" w:rsidP="00572CB3">
            <w:pPr>
              <w:spacing w:line="276" w:lineRule="auto"/>
            </w:pPr>
            <w:r>
              <w:t>Position / Responsibilities:</w:t>
            </w:r>
          </w:p>
        </w:tc>
      </w:tr>
    </w:tbl>
    <w:p w:rsidR="002E7493" w:rsidRDefault="002E7493" w:rsidP="00572CB3"/>
    <w:sectPr w:rsidR="002E7493" w:rsidSect="00283501">
      <w:headerReference w:type="default" r:id="rId10"/>
      <w:footerReference w:type="default" r:id="rId11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C6" w:rsidRDefault="00B540C6" w:rsidP="00222D19">
      <w:pPr>
        <w:spacing w:after="0" w:line="240" w:lineRule="auto"/>
      </w:pPr>
      <w:r>
        <w:separator/>
      </w:r>
    </w:p>
  </w:endnote>
  <w:endnote w:type="continuationSeparator" w:id="0">
    <w:p w:rsidR="00B540C6" w:rsidRDefault="00B540C6" w:rsidP="002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13" w:rsidRDefault="00404A13" w:rsidP="00222D19">
    <w:pPr>
      <w:pStyle w:val="Footer"/>
      <w:jc w:val="center"/>
    </w:pPr>
    <w:r>
      <w:t xml:space="preserve">Application Materials Due </w:t>
    </w:r>
    <w:r w:rsidR="00283501">
      <w:t>April 13</w:t>
    </w:r>
    <w:r w:rsidR="00E74749">
      <w:t>, 2018</w:t>
    </w:r>
  </w:p>
  <w:p w:rsidR="00404A13" w:rsidRDefault="00404A13" w:rsidP="00222D19">
    <w:pPr>
      <w:pStyle w:val="Footer"/>
      <w:jc w:val="center"/>
    </w:pPr>
    <w:r>
      <w:t xml:space="preserve">Email to: </w:t>
    </w:r>
    <w:r w:rsidR="00041281">
      <w:t>scholarship@nsberichmond.org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C6" w:rsidRDefault="00B540C6" w:rsidP="00222D19">
      <w:pPr>
        <w:spacing w:after="0" w:line="240" w:lineRule="auto"/>
      </w:pPr>
      <w:r>
        <w:separator/>
      </w:r>
    </w:p>
  </w:footnote>
  <w:footnote w:type="continuationSeparator" w:id="0">
    <w:p w:rsidR="00B540C6" w:rsidRDefault="00B540C6" w:rsidP="002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A2" w:rsidRDefault="00EE01A2" w:rsidP="00C1689D">
    <w:pPr>
      <w:spacing w:after="0" w:line="240" w:lineRule="auto"/>
      <w:ind w:left="1260"/>
      <w:jc w:val="center"/>
      <w:rPr>
        <w:b/>
        <w:sz w:val="28"/>
        <w:szCs w:val="28"/>
      </w:rPr>
    </w:pPr>
    <w:r w:rsidRPr="00EE01A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8552885" wp14:editId="76006BBA">
          <wp:simplePos x="0" y="0"/>
          <wp:positionH relativeFrom="column">
            <wp:posOffset>0</wp:posOffset>
          </wp:positionH>
          <wp:positionV relativeFrom="paragraph">
            <wp:posOffset>219075</wp:posOffset>
          </wp:positionV>
          <wp:extent cx="640080" cy="667512"/>
          <wp:effectExtent l="0" t="0" r="7620" b="0"/>
          <wp:wrapTight wrapText="bothSides">
            <wp:wrapPolygon edited="0">
              <wp:start x="0" y="0"/>
              <wp:lineTo x="0" y="20963"/>
              <wp:lineTo x="21214" y="20963"/>
              <wp:lineTo x="21214" y="0"/>
              <wp:lineTo x="0" y="0"/>
            </wp:wrapPolygon>
          </wp:wrapTight>
          <wp:docPr id="5" name="Picture 5" descr="C:\Users\e587078\Downloads\Correct-NSBE-Logo-4-c-R-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87078\Downloads\Correct-NSBE-Logo-4-c-R-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12C" w:rsidRPr="00EE01A2">
      <w:rPr>
        <w:b/>
        <w:sz w:val="28"/>
        <w:szCs w:val="28"/>
      </w:rPr>
      <w:t xml:space="preserve">National Society of Black Engineers (NSBE) </w:t>
    </w:r>
  </w:p>
  <w:p w:rsidR="00EE01A2" w:rsidRDefault="0024012C" w:rsidP="00EE01A2">
    <w:pPr>
      <w:spacing w:after="0" w:line="240" w:lineRule="auto"/>
      <w:jc w:val="center"/>
      <w:rPr>
        <w:b/>
        <w:sz w:val="28"/>
        <w:szCs w:val="28"/>
      </w:rPr>
    </w:pPr>
    <w:r w:rsidRPr="00EE01A2">
      <w:rPr>
        <w:b/>
        <w:sz w:val="28"/>
        <w:szCs w:val="28"/>
      </w:rPr>
      <w:t>Richmond Professionals Chapter</w:t>
    </w:r>
  </w:p>
  <w:p w:rsidR="0024012C" w:rsidRPr="00EE01A2" w:rsidRDefault="00CC0D75" w:rsidP="00EE01A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2018</w:t>
    </w:r>
    <w:r w:rsidR="0024012C" w:rsidRPr="00EE01A2">
      <w:rPr>
        <w:b/>
        <w:sz w:val="32"/>
        <w:szCs w:val="32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0A"/>
    <w:multiLevelType w:val="hybridMultilevel"/>
    <w:tmpl w:val="5C5C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7F49"/>
    <w:multiLevelType w:val="hybridMultilevel"/>
    <w:tmpl w:val="B8E8224E"/>
    <w:lvl w:ilvl="0" w:tplc="7BB0813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31212"/>
    <w:multiLevelType w:val="hybridMultilevel"/>
    <w:tmpl w:val="FE800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B363F"/>
    <w:multiLevelType w:val="hybridMultilevel"/>
    <w:tmpl w:val="B7FCA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D4AD8"/>
    <w:multiLevelType w:val="hybridMultilevel"/>
    <w:tmpl w:val="269ED04E"/>
    <w:lvl w:ilvl="0" w:tplc="DF30AF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D32FE"/>
    <w:multiLevelType w:val="hybridMultilevel"/>
    <w:tmpl w:val="E368892C"/>
    <w:lvl w:ilvl="0" w:tplc="7BB0813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0166F"/>
    <w:multiLevelType w:val="hybridMultilevel"/>
    <w:tmpl w:val="CF4E76F0"/>
    <w:lvl w:ilvl="0" w:tplc="DF30AF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3CAB"/>
    <w:multiLevelType w:val="hybridMultilevel"/>
    <w:tmpl w:val="26F4DDDA"/>
    <w:lvl w:ilvl="0" w:tplc="4F98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16DEA"/>
    <w:multiLevelType w:val="hybridMultilevel"/>
    <w:tmpl w:val="C5B0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64B"/>
    <w:multiLevelType w:val="hybridMultilevel"/>
    <w:tmpl w:val="A4D06C44"/>
    <w:lvl w:ilvl="0" w:tplc="DF30AF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654"/>
    <w:multiLevelType w:val="hybridMultilevel"/>
    <w:tmpl w:val="99A258FC"/>
    <w:lvl w:ilvl="0" w:tplc="DF30AF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252C"/>
    <w:multiLevelType w:val="hybridMultilevel"/>
    <w:tmpl w:val="97B0D128"/>
    <w:lvl w:ilvl="0" w:tplc="DF30AF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736C8"/>
    <w:multiLevelType w:val="hybridMultilevel"/>
    <w:tmpl w:val="90D014CA"/>
    <w:lvl w:ilvl="0" w:tplc="4F98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9"/>
    <w:rsid w:val="00030718"/>
    <w:rsid w:val="00041281"/>
    <w:rsid w:val="00057EDA"/>
    <w:rsid w:val="000D3B2B"/>
    <w:rsid w:val="001E14BB"/>
    <w:rsid w:val="00200D9A"/>
    <w:rsid w:val="002143C0"/>
    <w:rsid w:val="00222D19"/>
    <w:rsid w:val="0024012C"/>
    <w:rsid w:val="0026239E"/>
    <w:rsid w:val="00283501"/>
    <w:rsid w:val="002C116C"/>
    <w:rsid w:val="002E57EA"/>
    <w:rsid w:val="002E7493"/>
    <w:rsid w:val="003B125F"/>
    <w:rsid w:val="003D4A44"/>
    <w:rsid w:val="00404A13"/>
    <w:rsid w:val="00434CEC"/>
    <w:rsid w:val="00510221"/>
    <w:rsid w:val="00572CB3"/>
    <w:rsid w:val="005B01A0"/>
    <w:rsid w:val="005B4EDD"/>
    <w:rsid w:val="006816EA"/>
    <w:rsid w:val="00707C7F"/>
    <w:rsid w:val="007311BA"/>
    <w:rsid w:val="00826D7A"/>
    <w:rsid w:val="00907CF3"/>
    <w:rsid w:val="00982E99"/>
    <w:rsid w:val="009C0DCC"/>
    <w:rsid w:val="00A5020F"/>
    <w:rsid w:val="00A90866"/>
    <w:rsid w:val="00AC03AF"/>
    <w:rsid w:val="00AF49E1"/>
    <w:rsid w:val="00B36315"/>
    <w:rsid w:val="00B540C6"/>
    <w:rsid w:val="00B95864"/>
    <w:rsid w:val="00C1558B"/>
    <w:rsid w:val="00C1689D"/>
    <w:rsid w:val="00C23BD4"/>
    <w:rsid w:val="00C81C82"/>
    <w:rsid w:val="00CA3E37"/>
    <w:rsid w:val="00CB71C7"/>
    <w:rsid w:val="00CB7533"/>
    <w:rsid w:val="00CC0D75"/>
    <w:rsid w:val="00CC1CF3"/>
    <w:rsid w:val="00CF6520"/>
    <w:rsid w:val="00D004E9"/>
    <w:rsid w:val="00D434A8"/>
    <w:rsid w:val="00DB7EB4"/>
    <w:rsid w:val="00E74749"/>
    <w:rsid w:val="00E80223"/>
    <w:rsid w:val="00E84E54"/>
    <w:rsid w:val="00EE01A2"/>
    <w:rsid w:val="00EE45DC"/>
    <w:rsid w:val="00EF1157"/>
    <w:rsid w:val="00EF79AF"/>
    <w:rsid w:val="00F02524"/>
    <w:rsid w:val="00F15A43"/>
    <w:rsid w:val="00F953D3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97ED6A-2FFE-43E9-9D4C-6A2308EF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19"/>
  </w:style>
  <w:style w:type="paragraph" w:styleId="Footer">
    <w:name w:val="footer"/>
    <w:basedOn w:val="Normal"/>
    <w:link w:val="FooterChar"/>
    <w:uiPriority w:val="99"/>
    <w:unhideWhenUsed/>
    <w:rsid w:val="002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19"/>
  </w:style>
  <w:style w:type="table" w:styleId="TableGrid">
    <w:name w:val="Table Grid"/>
    <w:basedOn w:val="TableNormal"/>
    <w:uiPriority w:val="59"/>
    <w:rsid w:val="002E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nsberichmo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-ric@sw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4329-03A0-40B3-B614-40DB4A8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Peskin</dc:creator>
  <cp:lastModifiedBy>Parker, Goldwyn</cp:lastModifiedBy>
  <cp:revision>11</cp:revision>
  <cp:lastPrinted>2017-01-21T00:24:00Z</cp:lastPrinted>
  <dcterms:created xsi:type="dcterms:W3CDTF">2018-02-01T03:12:00Z</dcterms:created>
  <dcterms:modified xsi:type="dcterms:W3CDTF">2018-02-01T03:49:00Z</dcterms:modified>
</cp:coreProperties>
</file>